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3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17"/>
        <w:gridCol w:w="160"/>
        <w:gridCol w:w="991"/>
        <w:gridCol w:w="170"/>
        <w:gridCol w:w="736"/>
        <w:gridCol w:w="1816"/>
        <w:gridCol w:w="388"/>
        <w:gridCol w:w="1270"/>
        <w:gridCol w:w="35"/>
        <w:gridCol w:w="393"/>
        <w:gridCol w:w="1591"/>
        <w:gridCol w:w="425"/>
        <w:gridCol w:w="1134"/>
        <w:gridCol w:w="12"/>
      </w:tblGrid>
      <w:tr w:rsidR="00F15BBF" w:rsidRPr="00332C10" w14:paraId="10B02D7F" w14:textId="77777777" w:rsidTr="00CD7CA6">
        <w:trPr>
          <w:gridAfter w:val="1"/>
          <w:wAfter w:w="12" w:type="dxa"/>
          <w:trHeight w:val="202"/>
        </w:trPr>
        <w:tc>
          <w:tcPr>
            <w:tcW w:w="46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4B14E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2B0AA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Николај А</w:t>
            </w:r>
            <w:r w:rsidRPr="00332C10">
              <w:rPr>
                <w:rFonts w:cs="Times New Roman"/>
                <w:sz w:val="18"/>
                <w:szCs w:val="18"/>
              </w:rPr>
              <w:t xml:space="preserve">.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Иванников</w:t>
            </w:r>
          </w:p>
        </w:tc>
      </w:tr>
      <w:tr w:rsidR="00F15BBF" w:rsidRPr="00332C10" w14:paraId="7651E5E1" w14:textId="77777777" w:rsidTr="00CD7CA6">
        <w:trPr>
          <w:gridAfter w:val="1"/>
          <w:wAfter w:w="12" w:type="dxa"/>
          <w:trHeight w:val="202"/>
        </w:trPr>
        <w:tc>
          <w:tcPr>
            <w:tcW w:w="46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E1C68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49AC2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Предавач ван радног односа</w:t>
            </w:r>
          </w:p>
        </w:tc>
      </w:tr>
      <w:tr w:rsidR="00F15BBF" w:rsidRPr="00332C10" w14:paraId="71575F88" w14:textId="77777777" w:rsidTr="00CD7CA6">
        <w:trPr>
          <w:gridAfter w:val="1"/>
          <w:wAfter w:w="12" w:type="dxa"/>
          <w:trHeight w:val="602"/>
        </w:trPr>
        <w:tc>
          <w:tcPr>
            <w:tcW w:w="46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CEE09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4AE81" w14:textId="77777777" w:rsidR="00F15BBF" w:rsidRPr="00332C10" w:rsidRDefault="00F15BBF" w:rsidP="00CD7CA6">
            <w:pPr>
              <w:pStyle w:val="Body"/>
              <w:spacing w:line="228" w:lineRule="auto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и право Универзитета „Унион - Никола Тесла“ у Београду, 2013</w:t>
            </w:r>
          </w:p>
        </w:tc>
      </w:tr>
      <w:tr w:rsidR="00F15BBF" w:rsidRPr="00332C10" w14:paraId="605C14FE" w14:textId="77777777" w:rsidTr="00CD7CA6">
        <w:trPr>
          <w:gridAfter w:val="1"/>
          <w:wAfter w:w="12" w:type="dxa"/>
          <w:trHeight w:val="202"/>
        </w:trPr>
        <w:tc>
          <w:tcPr>
            <w:tcW w:w="46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8C7FC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4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CF7D2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F15BBF" w:rsidRPr="00332C10" w14:paraId="1F4CA74E" w14:textId="77777777" w:rsidTr="00CD7CA6">
        <w:trPr>
          <w:gridAfter w:val="1"/>
          <w:wAfter w:w="12" w:type="dxa"/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E4F15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F15BBF" w:rsidRPr="00332C10" w14:paraId="40961F07" w14:textId="77777777" w:rsidTr="00CD7CA6">
        <w:trPr>
          <w:gridAfter w:val="1"/>
          <w:wAfter w:w="12" w:type="dxa"/>
          <w:trHeight w:val="202"/>
        </w:trPr>
        <w:tc>
          <w:tcPr>
            <w:tcW w:w="1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B2A89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BA362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7C9BC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2F0AF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Научна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о</w:t>
            </w:r>
            <w:r w:rsidRPr="00332C10">
              <w:rPr>
                <w:rFonts w:cs="Times New Roman"/>
                <w:sz w:val="18"/>
                <w:szCs w:val="18"/>
              </w:rPr>
              <w:t xml:space="preserve">бласт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85D0A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Ужа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научна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област</w:t>
            </w:r>
            <w:proofErr w:type="spellEnd"/>
          </w:p>
        </w:tc>
      </w:tr>
      <w:tr w:rsidR="00F15BBF" w:rsidRPr="00332C10" w14:paraId="2DA12EF5" w14:textId="77777777" w:rsidTr="00CD7CA6">
        <w:trPr>
          <w:gridAfter w:val="1"/>
          <w:wAfter w:w="12" w:type="dxa"/>
          <w:trHeight w:val="602"/>
        </w:trPr>
        <w:tc>
          <w:tcPr>
            <w:tcW w:w="1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11394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Предавач ван радног односа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8EBE9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2021.</w:t>
            </w:r>
          </w:p>
        </w:tc>
        <w:tc>
          <w:tcPr>
            <w:tcW w:w="3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F06A2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и право Универзитета „Унион -Никола Тесла“ у Београду</w:t>
            </w: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E6F82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8B555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F15BBF" w:rsidRPr="00332C10" w14:paraId="5E59C530" w14:textId="77777777" w:rsidTr="00CD7CA6">
        <w:trPr>
          <w:gridAfter w:val="1"/>
          <w:wAfter w:w="12" w:type="dxa"/>
          <w:trHeight w:val="402"/>
        </w:trPr>
        <w:tc>
          <w:tcPr>
            <w:tcW w:w="1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345DF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C3FD2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2000.</w:t>
            </w:r>
          </w:p>
        </w:tc>
        <w:tc>
          <w:tcPr>
            <w:tcW w:w="3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943E4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Факултет за трговину и банкарство «Јанићије и Даница Карић»</w:t>
            </w: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E4B2F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Банкарство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71D3F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F15BBF" w:rsidRPr="00332C10" w14:paraId="50883772" w14:textId="77777777" w:rsidTr="00CD7CA6">
        <w:trPr>
          <w:gridAfter w:val="1"/>
          <w:wAfter w:w="12" w:type="dxa"/>
          <w:trHeight w:val="402"/>
        </w:trPr>
        <w:tc>
          <w:tcPr>
            <w:tcW w:w="1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EB155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5DD20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2008.</w:t>
            </w:r>
          </w:p>
        </w:tc>
        <w:tc>
          <w:tcPr>
            <w:tcW w:w="39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0E6E6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Факултет за трговину и банкарство «Јанићије и Даница Карић»</w:t>
            </w: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6C9F8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Економска дипломатија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EDC59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F15BBF" w:rsidRPr="00332C10" w14:paraId="3A74977E" w14:textId="77777777" w:rsidTr="00CD7CA6">
        <w:trPr>
          <w:gridAfter w:val="1"/>
          <w:wAfter w:w="12" w:type="dxa"/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3E6A9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Списак предмета за  које  је наставник акредитован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F15BBF" w:rsidRPr="00332C10" w14:paraId="0915D903" w14:textId="77777777" w:rsidTr="00CD7CA6">
        <w:trPr>
          <w:trHeight w:val="402"/>
        </w:trPr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49C29" w14:textId="77777777" w:rsidR="00F15BBF" w:rsidRPr="00332C10" w:rsidRDefault="00F15BBF" w:rsidP="00CD7CA6">
            <w:pPr>
              <w:pStyle w:val="Body"/>
              <w:rPr>
                <w:rFonts w:eastAsia="Times New Roman"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Р.Б.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78D23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Ознака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предмета</w:t>
            </w:r>
            <w:proofErr w:type="spellEnd"/>
          </w:p>
        </w:tc>
        <w:tc>
          <w:tcPr>
            <w:tcW w:w="2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E530E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назив предмета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503AC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Вид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наставе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AB12E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Назив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студ.програма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C076D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В</w:t>
            </w:r>
            <w:r w:rsidRPr="00332C10">
              <w:rPr>
                <w:rFonts w:cs="Times New Roman"/>
                <w:sz w:val="18"/>
                <w:szCs w:val="18"/>
              </w:rPr>
              <w:t xml:space="preserve">рста студија </w:t>
            </w:r>
          </w:p>
        </w:tc>
      </w:tr>
      <w:tr w:rsidR="00F15BBF" w:rsidRPr="00332C10" w14:paraId="11516161" w14:textId="77777777" w:rsidTr="00CD7CA6">
        <w:trPr>
          <w:trHeight w:val="202"/>
        </w:trPr>
        <w:tc>
          <w:tcPr>
            <w:tcW w:w="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2F7AC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44213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1.3.27</w:t>
            </w:r>
          </w:p>
        </w:tc>
        <w:tc>
          <w:tcPr>
            <w:tcW w:w="2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79C69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Економика знања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822E3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Вежбе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F47E3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shd w:val="clear" w:color="auto" w:fill="FF00FF"/>
                <w:lang w:val="ru-RU"/>
              </w:rPr>
              <w:t>ПЕ, ПЕ ДЛС, ПЕ ВЈТ</w:t>
            </w:r>
          </w:p>
        </w:tc>
        <w:tc>
          <w:tcPr>
            <w:tcW w:w="1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5BF1C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F15BBF" w:rsidRPr="00332C10" w14:paraId="09E7A522" w14:textId="77777777" w:rsidTr="00CD7CA6">
        <w:trPr>
          <w:gridAfter w:val="1"/>
          <w:wAfter w:w="12" w:type="dxa"/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16F4C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Репрезентативне референце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(минимално 5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F15BBF" w:rsidRPr="00332C10" w14:paraId="5FE2C7B3" w14:textId="77777777" w:rsidTr="00CD7CA6">
        <w:trPr>
          <w:gridAfter w:val="1"/>
          <w:wAfter w:w="12" w:type="dxa"/>
          <w:trHeight w:val="802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6B9D5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91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3E7DB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MARJANOVIĆ, Marjan, KRASULJA, Nevena,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IVANNIKOV, Nikolaj.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Creating Creative Climate for Change Management in the Knowledge Age.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 xml:space="preserve">International journal of economics and </w:t>
            </w:r>
            <w:proofErr w:type="gramStart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law :</w:t>
            </w:r>
            <w:proofErr w:type="gramEnd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 xml:space="preserve"> scientific magazine reflecting trends in law, economics and management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. [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Štampano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izd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>.]. 2017, vol. 6, no. 17, str. 45-60. ISSN 2217-5504. 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http://media3.novi.economicsandlaw.org/2017/07/Marjanovic-17-IJEAL.pdf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. [COBISS.SR-ID </w:t>
            </w:r>
            <w:hyperlink r:id="rId5" w:history="1">
              <w:r w:rsidRPr="00332C10">
                <w:rPr>
                  <w:rStyle w:val="Hyperlink0"/>
                  <w:rFonts w:eastAsia="Arial Unicode MS"/>
                </w:rPr>
                <w:t>512860317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F15BBF" w:rsidRPr="00332C10" w14:paraId="61986AE7" w14:textId="77777777" w:rsidTr="00CD7CA6">
        <w:trPr>
          <w:gridAfter w:val="1"/>
          <w:wAfter w:w="12" w:type="dxa"/>
          <w:trHeight w:val="802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403B5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91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EFCE4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ILIĆ, Dejan, MARKOVIĆ, Branko,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IVANNIKOV, Nikolaj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Uticaj novih tehnologija na transformaciju strategijskog menadžmenta = Impact of new technologies on transformation strategic management. U: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Zbornik radova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Beograd: Fakultet za strateški i operativni menadžment: Fakultet za poslovne studije i pravo Univerziteta "Union - Nikola Tesla", 2017. Str. 57-69. ISBN 978-86-87333-83-3. [COBISS.SR-ID </w:t>
            </w:r>
            <w:hyperlink r:id="rId6" w:history="1">
              <w:r w:rsidRPr="00332C10">
                <w:rPr>
                  <w:rStyle w:val="Hyperlink1"/>
                  <w:rFonts w:eastAsia="Arial Unicode MS"/>
                </w:rPr>
                <w:t>512463005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F15BBF" w:rsidRPr="00332C10" w14:paraId="31E0C0BF" w14:textId="77777777" w:rsidTr="00CD7CA6">
        <w:trPr>
          <w:gridAfter w:val="1"/>
          <w:wAfter w:w="12" w:type="dxa"/>
          <w:trHeight w:val="602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A02F9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91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0E93E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IVANNIKOV, Nikolaj,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KRASULJA, Nevena, ĐURETIĆ, Gordana. Značaj globalnog trenda cirkulacije mozgova. U: ANĐELKOVIĆ, Маја Ž. (ur.).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Zbornik radova. Knj. 1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Beograd: Fakultet za poslovne studije i pravo: Fakultet za informacione tehnologije i inženjerstvo, 2018. Str. 549-558. ISBN 978-86-81088-10-4. [COBISS.SR-ID </w:t>
            </w:r>
            <w:hyperlink r:id="rId7" w:history="1">
              <w:r w:rsidRPr="00332C10">
                <w:rPr>
                  <w:rStyle w:val="Hyperlink2"/>
                  <w:rFonts w:cs="Times New Roman"/>
                  <w:sz w:val="18"/>
                  <w:szCs w:val="18"/>
                </w:rPr>
                <w:t>512578461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F15BBF" w:rsidRPr="00332C10" w14:paraId="4540CB19" w14:textId="77777777" w:rsidTr="00CD7CA6">
        <w:trPr>
          <w:gridAfter w:val="1"/>
          <w:wAfter w:w="12" w:type="dxa"/>
          <w:trHeight w:val="802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F3555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91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DBE77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MARKOVIĆ, Branko, ILIĆ, Dejan,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IVANNIKOV, Nikolaj.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Strategijski okvir za digitalnu transformaciju poslovanja u novoj ekonomiji. U: ANĐELKOVIĆ,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Маја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Ž. (ur.). Zbornik radova. Beograd: Fakultet za poslovne studije i pravo - FPSP: Fakultet za informacione tehnologije i inženjerstvo Univerziteta "Union-Nikola Tesla", 2020.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Str. 505-518, graf. prikazi. ISBN 978-86-81400-20-3. [COBISS.SR-ID 21903881]</w:t>
            </w:r>
          </w:p>
        </w:tc>
      </w:tr>
      <w:tr w:rsidR="00F15BBF" w:rsidRPr="00332C10" w14:paraId="0BA75A76" w14:textId="77777777" w:rsidTr="00CD7CA6">
        <w:trPr>
          <w:gridAfter w:val="1"/>
          <w:wAfter w:w="12" w:type="dxa"/>
          <w:trHeight w:val="802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C5F43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91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F7DBC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ARSENIJEVI</w:t>
            </w:r>
            <w:r w:rsidRPr="00332C10">
              <w:rPr>
                <w:rFonts w:cs="Times New Roman"/>
                <w:sz w:val="18"/>
                <w:szCs w:val="18"/>
              </w:rPr>
              <w:t xml:space="preserve">Ć,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Olja</w:t>
            </w:r>
            <w:r w:rsidRPr="00332C10">
              <w:rPr>
                <w:rFonts w:cs="Times New Roman"/>
                <w:sz w:val="18"/>
                <w:szCs w:val="18"/>
              </w:rPr>
              <w:t xml:space="preserve">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LILI</w:t>
            </w:r>
            <w:r w:rsidRPr="00332C10">
              <w:rPr>
                <w:rFonts w:cs="Times New Roman"/>
                <w:sz w:val="18"/>
                <w:szCs w:val="18"/>
              </w:rPr>
              <w:t xml:space="preserve">Ć,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Vladana</w:t>
            </w:r>
            <w:r w:rsidRPr="00332C10">
              <w:rPr>
                <w:rFonts w:cs="Times New Roman"/>
                <w:sz w:val="18"/>
                <w:szCs w:val="18"/>
              </w:rPr>
              <w:t xml:space="preserve">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IVANNIKOV, Nikolaj.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Innovation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Infrastructure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in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Serbia</w:t>
            </w:r>
            <w:r w:rsidRPr="00332C10">
              <w:rPr>
                <w:rFonts w:cs="Times New Roman"/>
                <w:sz w:val="18"/>
                <w:szCs w:val="18"/>
              </w:rPr>
              <w:t xml:space="preserve">.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U</w:t>
            </w:r>
            <w:r w:rsidRPr="00332C10">
              <w:rPr>
                <w:rFonts w:cs="Times New Roman"/>
                <w:sz w:val="18"/>
                <w:szCs w:val="18"/>
              </w:rPr>
              <w:t>: Стратегічні імперативи сучасного менеджменту : збірник матеріалів І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II</w:t>
            </w:r>
            <w:r w:rsidRPr="00332C10">
              <w:rPr>
                <w:rFonts w:cs="Times New Roman"/>
                <w:sz w:val="18"/>
                <w:szCs w:val="18"/>
              </w:rPr>
              <w:t xml:space="preserve"> Міжнародної науково-практичної конференції, 17-18 березня 2016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року</w:t>
            </w:r>
            <w:r w:rsidRPr="00332C10">
              <w:rPr>
                <w:rFonts w:cs="Times New Roman"/>
                <w:sz w:val="18"/>
                <w:szCs w:val="18"/>
              </w:rPr>
              <w:t xml:space="preserve"> :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у</w:t>
            </w:r>
            <w:r w:rsidRPr="00332C10">
              <w:rPr>
                <w:rFonts w:cs="Times New Roman"/>
                <w:sz w:val="18"/>
                <w:szCs w:val="18"/>
              </w:rPr>
              <w:t xml:space="preserve"> 2 частинах.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Ч. 1. Київ: КНЕУ, 2016. Str. 180-186. ISBN 978-966-926-069-7. [COBISS.SR-ID 15580425]</w:t>
            </w:r>
          </w:p>
        </w:tc>
      </w:tr>
      <w:tr w:rsidR="00F15BBF" w:rsidRPr="00332C10" w14:paraId="0ED84753" w14:textId="77777777" w:rsidTr="00CD7CA6">
        <w:trPr>
          <w:gridAfter w:val="1"/>
          <w:wAfter w:w="12" w:type="dxa"/>
          <w:trHeight w:val="802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60715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91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A7C88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MERKER, Nataša, KRASULJA, Nevena,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IVANNIKOV, Nikolaj.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E-meil komunikacija u 21. veku. U: RADOSAVLJEVIĆ, Života (ur.). Zbornik radova. Knj. 2. Beograd: Fakultet za poslovne studije i pravo Univerziteta "Union-Nikola Tesla": Fakultet za informacione tehnologije i inženjerstvo Univerziteta "Union-Nikola Tesla", 2019. Str. 97-110. ISBN 978-86-81088-30-2. [COBISS.SR-ID 512835485]</w:t>
            </w:r>
          </w:p>
        </w:tc>
      </w:tr>
      <w:tr w:rsidR="00F15BBF" w:rsidRPr="00332C10" w14:paraId="48492808" w14:textId="77777777" w:rsidTr="00CD7CA6">
        <w:trPr>
          <w:gridAfter w:val="1"/>
          <w:wAfter w:w="12" w:type="dxa"/>
          <w:trHeight w:val="402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4ED6F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91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56A3A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IVANNIKOV, Nikolaj,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KRASULJA, Nevena. Popularnost trenda fleksibilnih radnih aranžmana.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Ecologica : naučno-stručni i informativni časopis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2018, god. 25, no. 91, str. 500-506. ISSN 0354-3285. [COBISS.SR-ID </w:t>
            </w:r>
            <w:hyperlink r:id="rId8" w:history="1">
              <w:r w:rsidRPr="00332C10">
                <w:rPr>
                  <w:rStyle w:val="Hyperlink3"/>
                  <w:rFonts w:cs="Times New Roman"/>
                  <w:sz w:val="18"/>
                  <w:szCs w:val="18"/>
                  <w:u w:color="CD5B45"/>
                </w:rPr>
                <w:t>512600733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F15BBF" w:rsidRPr="00332C10" w14:paraId="79EB5771" w14:textId="77777777" w:rsidTr="00CD7CA6">
        <w:trPr>
          <w:gridAfter w:val="1"/>
          <w:wAfter w:w="12" w:type="dxa"/>
          <w:trHeight w:val="1202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1A993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91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3511C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DENISJUK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Vladimir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, ЛИЛИЋ, Владана,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ru-RU"/>
              </w:rPr>
              <w:t>ИВАННИКОВ, Николай.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 Технологическая готовность, развитие бизнеса и инноваций как факторы конкурентоспособности национальной экономики = Технолошка спремност, развој половања и иновација као фактор конкурентности националне економије.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U: ANĐELKOVIĆ, Маја Ž. (ur.).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Zbornik radova. Knj. 1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Beograd: Fakultet za poslovne studije i pravo: Fakultet za strateški i operativni menadžment; = Belgrade: Faculty of Business Studies and Law: Faculty for Strategic and Operational Management, 2016. Str. 319-329. ISBN 978-86-87333-68-0. [COBISS.SR-ID </w:t>
            </w:r>
            <w:hyperlink r:id="rId9" w:history="1">
              <w:r w:rsidRPr="00332C10">
                <w:rPr>
                  <w:rStyle w:val="Hyperlink4"/>
                  <w:rFonts w:cs="Times New Roman"/>
                  <w:sz w:val="18"/>
                  <w:szCs w:val="18"/>
                </w:rPr>
                <w:t>512411293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F15BBF" w:rsidRPr="00332C10" w14:paraId="4A43558F" w14:textId="77777777" w:rsidTr="00CD7CA6">
        <w:trPr>
          <w:gridAfter w:val="1"/>
          <w:wAfter w:w="12" w:type="dxa"/>
          <w:trHeight w:val="1002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673B3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91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1785D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I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LIĆ, Dejan, MARKOVIĆ, Branko,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IVANNIKOV, Nikolaj.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Internet stvari (IOT) - poslovni modeli i perspektive daljeg razvoja = Internet of things (IOT) - business models and perspectives of further development. U: ANĐELKOVIĆ, Маја Ž. (ur.).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Zbornik radova. Knj. 1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Beograd: Fakultet za poslovne studije i pravo: Fakultet za strateški i operativni menadžment; = Belgrade: Faculty of Business Studies and Law: Faculty for Strategic and Operational Management, 2016. Str. 429-436. ISBN 978-86-87333-68-0. [COBISS.SR-ID </w:t>
            </w:r>
            <w:hyperlink r:id="rId10" w:history="1">
              <w:r w:rsidRPr="00332C10">
                <w:rPr>
                  <w:rStyle w:val="Hyperlink4"/>
                  <w:rFonts w:cs="Times New Roman"/>
                  <w:sz w:val="18"/>
                  <w:szCs w:val="18"/>
                </w:rPr>
                <w:t>512412829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F15BBF" w:rsidRPr="00332C10" w14:paraId="51A4B314" w14:textId="77777777" w:rsidTr="00CD7CA6">
        <w:trPr>
          <w:gridAfter w:val="1"/>
          <w:wAfter w:w="12" w:type="dxa"/>
          <w:trHeight w:val="1202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63D9F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91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6BB19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KRASULJA, Nevena,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IVANNIKOV, Nikolaj,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ARSENIJEVIĆ, Olja. Organizational Culture and Behavior in the Covid19 Pandemic on the Example of Serbia. U: ANĐELKOVIĆ, Маја Ž. (ur.), RADOSAVLJEVIĆ, Milan (ur.).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COVID-19 Pandemic Crisis Management : a non-medical approach : international thematic proceedings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Beograd: University "Union - Nikola Tesla", Faculty of Information Technology and Engineering: University "Union - Nikola Tesla", Faculty for business studies and law, 2020. Str. 169-193, ilustr. ISBN 978-86-81400-23-4. [COBISS.SR-ID </w:t>
            </w:r>
            <w:hyperlink r:id="rId11" w:history="1">
              <w:r w:rsidRPr="00332C10">
                <w:rPr>
                  <w:rStyle w:val="Hyperlink4"/>
                  <w:rFonts w:cs="Times New Roman"/>
                  <w:sz w:val="18"/>
                  <w:szCs w:val="18"/>
                </w:rPr>
                <w:t>26071561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F15BBF" w:rsidRPr="00332C10" w14:paraId="0BE1A211" w14:textId="77777777" w:rsidTr="00CD7CA6">
        <w:trPr>
          <w:gridAfter w:val="1"/>
          <w:wAfter w:w="12" w:type="dxa"/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6EFFE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15BBF" w:rsidRPr="00332C10" w14:paraId="019E7BF9" w14:textId="77777777" w:rsidTr="00CD7CA6">
        <w:trPr>
          <w:gridAfter w:val="1"/>
          <w:wAfter w:w="12" w:type="dxa"/>
          <w:trHeight w:val="202"/>
        </w:trPr>
        <w:tc>
          <w:tcPr>
            <w:tcW w:w="42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321E4" w14:textId="77777777" w:rsidR="00F15BBF" w:rsidRPr="007065A3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7065A3">
              <w:rPr>
                <w:rStyle w:val="None"/>
                <w:rFonts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81F1C" w14:textId="77777777" w:rsidR="00F15BBF" w:rsidRPr="00332C10" w:rsidRDefault="00F15BBF" w:rsidP="00CD7CA6">
            <w:pPr>
              <w:rPr>
                <w:sz w:val="18"/>
                <w:szCs w:val="18"/>
              </w:rPr>
            </w:pPr>
            <w:r w:rsidRPr="007065A3">
              <w:rPr>
                <w:sz w:val="18"/>
                <w:szCs w:val="18"/>
              </w:rPr>
              <w:t>Google scholar 12</w:t>
            </w:r>
          </w:p>
        </w:tc>
      </w:tr>
      <w:tr w:rsidR="00F15BBF" w:rsidRPr="00332C10" w14:paraId="789A8DAC" w14:textId="77777777" w:rsidTr="00CD7CA6">
        <w:trPr>
          <w:gridAfter w:val="1"/>
          <w:wAfter w:w="12" w:type="dxa"/>
          <w:trHeight w:val="202"/>
        </w:trPr>
        <w:tc>
          <w:tcPr>
            <w:tcW w:w="42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6AA3E" w14:textId="77777777" w:rsidR="00F15BBF" w:rsidRPr="007065A3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7065A3">
              <w:rPr>
                <w:rStyle w:val="None"/>
                <w:rFonts w:cs="Times New Roman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5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DDB7F" w14:textId="77777777" w:rsidR="00F15BBF" w:rsidRPr="007065A3" w:rsidRDefault="00F15BBF" w:rsidP="00CD7CA6">
            <w:pPr>
              <w:pStyle w:val="Body"/>
              <w:rPr>
                <w:rFonts w:cs="Times New Roman"/>
                <w:sz w:val="18"/>
                <w:szCs w:val="18"/>
                <w:lang w:val="sr-Cyrl-RS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Erih baza-2</w:t>
            </w:r>
            <w:r>
              <w:rPr>
                <w:rStyle w:val="None"/>
                <w:rFonts w:cs="Times New Roman"/>
                <w:sz w:val="18"/>
                <w:szCs w:val="18"/>
                <w:lang w:val="sr-Cyrl-RS"/>
              </w:rPr>
              <w:t xml:space="preserve">, </w:t>
            </w:r>
            <w:r w:rsidRPr="007065A3">
              <w:rPr>
                <w:rStyle w:val="None"/>
                <w:rFonts w:cs="Times New Roman"/>
                <w:sz w:val="18"/>
                <w:szCs w:val="18"/>
                <w:lang w:val="sr-Cyrl-RS"/>
              </w:rPr>
              <w:t>- 1 M23 u e nauci</w:t>
            </w:r>
          </w:p>
        </w:tc>
      </w:tr>
      <w:tr w:rsidR="00F15BBF" w:rsidRPr="00332C10" w14:paraId="25A0616C" w14:textId="77777777" w:rsidTr="00CD7CA6">
        <w:trPr>
          <w:gridAfter w:val="1"/>
          <w:wAfter w:w="12" w:type="dxa"/>
          <w:trHeight w:val="202"/>
        </w:trPr>
        <w:tc>
          <w:tcPr>
            <w:tcW w:w="42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9E71C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3FF1B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Домаћи</w:t>
            </w:r>
          </w:p>
        </w:tc>
        <w:tc>
          <w:tcPr>
            <w:tcW w:w="35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E71CB" w14:textId="77777777" w:rsidR="00F15BBF" w:rsidRPr="00332C10" w:rsidRDefault="00F15B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Међународни</w:t>
            </w:r>
          </w:p>
        </w:tc>
      </w:tr>
    </w:tbl>
    <w:p w14:paraId="57398B2F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52A"/>
    <w:rsid w:val="000D1F81"/>
    <w:rsid w:val="000D3D1E"/>
    <w:rsid w:val="009C152A"/>
    <w:rsid w:val="00A36B3B"/>
    <w:rsid w:val="00F1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8626F7-B26D-47C0-BFB9-C1F80FA40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15BBF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F15BBF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F15BBF"/>
  </w:style>
  <w:style w:type="character" w:customStyle="1" w:styleId="Hyperlink0">
    <w:name w:val="Hyperlink.0"/>
    <w:basedOn w:val="None"/>
    <w:rsid w:val="00F15BBF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F15BBF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F15BBF"/>
    <w:rPr>
      <w:color w:val="0432FF"/>
      <w:u w:val="single"/>
      <w:lang w:val="en-US"/>
    </w:rPr>
  </w:style>
  <w:style w:type="character" w:customStyle="1" w:styleId="Hyperlink3">
    <w:name w:val="Hyperlink.3"/>
    <w:basedOn w:val="None"/>
    <w:rsid w:val="00F15BBF"/>
    <w:rPr>
      <w:color w:val="0432FF"/>
      <w:u w:val="single" w:color="FF0000"/>
      <w:lang w:val="en-US"/>
    </w:rPr>
  </w:style>
  <w:style w:type="character" w:customStyle="1" w:styleId="Hyperlink4">
    <w:name w:val="Hyperlink.4"/>
    <w:basedOn w:val="None"/>
    <w:rsid w:val="00F15BBF"/>
    <w:rPr>
      <w:color w:val="0432FF"/>
      <w:u w:color="FF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r.cobiss.net/opac7/bib/512600733?lang=sr_Lat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plus.sr.cobiss.net/opac7/bib/512578461?lang=sr_Lat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sr.cobiss.net/opac7/bib/512463005?lang=sr_Latn" TargetMode="External"/><Relationship Id="rId11" Type="http://schemas.openxmlformats.org/officeDocument/2006/relationships/hyperlink" Target="https://plus.sr.cobiss.net/opac7/bib/26071561?lang=sr_Latn" TargetMode="External"/><Relationship Id="rId5" Type="http://schemas.openxmlformats.org/officeDocument/2006/relationships/hyperlink" Target="https://plus.sr.cobiss.net/opac7/bib/512860317?lang=sr_Latn" TargetMode="External"/><Relationship Id="rId10" Type="http://schemas.openxmlformats.org/officeDocument/2006/relationships/hyperlink" Target="https://plus.sr.cobiss.net/opac7/bib/512412829?lang=sr_Latn" TargetMode="External"/><Relationship Id="rId4" Type="http://schemas.openxmlformats.org/officeDocument/2006/relationships/hyperlink" Target="http://media3.novi.economicsandlaw.org/2017/07/Marjanovic-17-IJEAL.pdf" TargetMode="External"/><Relationship Id="rId9" Type="http://schemas.openxmlformats.org/officeDocument/2006/relationships/hyperlink" Target="https://plus.sr.cobiss.net/opac7/bib/512411293?lang=sr_Lat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897</Words>
  <Characters>5118</Characters>
  <Application>Microsoft Office Word</Application>
  <DocSecurity>0</DocSecurity>
  <Lines>42</Lines>
  <Paragraphs>12</Paragraphs>
  <ScaleCrop>false</ScaleCrop>
  <Company/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2024-10-25T19:52:00Z</dcterms:created>
  <dcterms:modified xsi:type="dcterms:W3CDTF">2024-10-25T19:52:00Z</dcterms:modified>
</cp:coreProperties>
</file>